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920D" w14:textId="77777777" w:rsidR="00FB574D" w:rsidRPr="00E61E52" w:rsidRDefault="00FB574D" w:rsidP="00FB574D">
      <w:pPr>
        <w:jc w:val="right"/>
      </w:pPr>
      <w:r w:rsidRPr="00E61E52">
        <w:t>Pirkimo sąlygų</w:t>
      </w:r>
    </w:p>
    <w:p w14:paraId="1110F104" w14:textId="400579B2" w:rsidR="00FB574D" w:rsidRPr="00E61E52" w:rsidRDefault="003E2BC7" w:rsidP="00FB574D">
      <w:pPr>
        <w:jc w:val="right"/>
      </w:pPr>
      <w:r>
        <w:t>5</w:t>
      </w:r>
      <w:r w:rsidR="00FB574D" w:rsidRPr="00E61E52">
        <w:t xml:space="preserve"> priedas</w:t>
      </w:r>
    </w:p>
    <w:p w14:paraId="51FAD655" w14:textId="77777777" w:rsidR="00FB574D" w:rsidRPr="00E61E52" w:rsidRDefault="00FB574D" w:rsidP="00FB574D">
      <w:pPr>
        <w:rPr>
          <w:rFonts w:ascii="Arial" w:eastAsia="Times New Roman" w:hAnsi="Arial" w:cs="Arial"/>
          <w:sz w:val="21"/>
          <w:szCs w:val="21"/>
          <w:lang w:eastAsia="lt-LT"/>
        </w:rPr>
      </w:pPr>
    </w:p>
    <w:p w14:paraId="1EFD5758" w14:textId="77777777" w:rsidR="00FB574D" w:rsidRPr="00E61E52" w:rsidRDefault="00FB574D" w:rsidP="00FB574D">
      <w:pPr>
        <w:jc w:val="center"/>
        <w:rPr>
          <w:rFonts w:eastAsia="Times New Roman"/>
          <w:szCs w:val="24"/>
          <w:u w:val="single"/>
          <w:lang w:eastAsia="lt-LT"/>
        </w:rPr>
      </w:pPr>
      <w:r w:rsidRPr="00E61E52">
        <w:rPr>
          <w:rFonts w:eastAsia="Times New Roman"/>
          <w:color w:val="000000"/>
          <w:szCs w:val="24"/>
          <w:u w:val="single"/>
          <w:lang w:eastAsia="lt-LT"/>
        </w:rPr>
        <w:t>___________________________________</w:t>
      </w:r>
    </w:p>
    <w:p w14:paraId="780C83FC" w14:textId="77777777" w:rsidR="00FB574D" w:rsidRPr="00E61E52" w:rsidRDefault="00FB574D" w:rsidP="00FB574D">
      <w:pPr>
        <w:jc w:val="center"/>
        <w:rPr>
          <w:rFonts w:eastAsia="Times New Roman"/>
          <w:szCs w:val="24"/>
          <w:lang w:eastAsia="lt-LT"/>
        </w:rPr>
      </w:pPr>
      <w:r w:rsidRPr="00E61E52">
        <w:rPr>
          <w:rFonts w:eastAsia="Times New Roman"/>
          <w:color w:val="000000"/>
          <w:szCs w:val="24"/>
          <w:lang w:eastAsia="lt-LT"/>
        </w:rPr>
        <w:t>(Tiekėjo pavadinimas)</w:t>
      </w:r>
    </w:p>
    <w:p w14:paraId="13306385" w14:textId="77777777" w:rsidR="00FB574D" w:rsidRPr="00E61E52" w:rsidRDefault="00FB574D" w:rsidP="00FB574D">
      <w:pPr>
        <w:rPr>
          <w:rFonts w:eastAsia="Times New Roman"/>
          <w:szCs w:val="24"/>
          <w:lang w:eastAsia="lt-LT"/>
        </w:rPr>
      </w:pPr>
    </w:p>
    <w:p w14:paraId="42669A4A" w14:textId="77777777" w:rsidR="00FB574D" w:rsidRPr="00E61E52" w:rsidRDefault="00FB574D" w:rsidP="00FB574D">
      <w:pPr>
        <w:rPr>
          <w:rFonts w:eastAsia="Times New Roman"/>
          <w:szCs w:val="24"/>
          <w:lang w:eastAsia="lt-LT"/>
        </w:rPr>
      </w:pPr>
    </w:p>
    <w:p w14:paraId="7539F2D4" w14:textId="77777777" w:rsidR="00FB574D" w:rsidRPr="00E61E52" w:rsidRDefault="00FB574D" w:rsidP="00FB574D">
      <w:pPr>
        <w:jc w:val="center"/>
        <w:rPr>
          <w:rFonts w:eastAsia="Times New Roman"/>
          <w:color w:val="000000"/>
          <w:szCs w:val="24"/>
          <w:lang w:eastAsia="lt-LT"/>
        </w:rPr>
      </w:pPr>
      <w:r w:rsidRPr="00E61E52">
        <w:rPr>
          <w:rFonts w:eastAsia="Times New Roman"/>
          <w:color w:val="000000"/>
          <w:szCs w:val="24"/>
          <w:lang w:eastAsia="lt-LT"/>
        </w:rPr>
        <w:t>___________________________________</w:t>
      </w:r>
    </w:p>
    <w:p w14:paraId="4B25A913" w14:textId="77777777" w:rsidR="00FB574D" w:rsidRPr="00E61E52" w:rsidRDefault="00FB574D" w:rsidP="00FB574D">
      <w:pPr>
        <w:jc w:val="center"/>
        <w:rPr>
          <w:rFonts w:eastAsia="Times New Roman"/>
          <w:color w:val="000000"/>
          <w:szCs w:val="24"/>
          <w:lang w:eastAsia="lt-LT"/>
        </w:rPr>
      </w:pPr>
      <w:r w:rsidRPr="00E61E52">
        <w:rPr>
          <w:rFonts w:eastAsia="Times New Roman"/>
          <w:color w:val="000000"/>
          <w:szCs w:val="24"/>
          <w:lang w:eastAsia="lt-LT"/>
        </w:rPr>
        <w:t>(Perkančiosios organizacijos pavadinimas)</w:t>
      </w:r>
    </w:p>
    <w:p w14:paraId="7ED413B1" w14:textId="77777777" w:rsidR="00FB574D" w:rsidRPr="00E61E52" w:rsidRDefault="00FB574D" w:rsidP="00FB574D">
      <w:pPr>
        <w:jc w:val="center"/>
        <w:rPr>
          <w:rFonts w:eastAsia="Times New Roman"/>
          <w:b/>
          <w:bCs/>
          <w:smallCaps/>
          <w:color w:val="000000"/>
          <w:szCs w:val="24"/>
          <w:lang w:eastAsia="lt-LT"/>
        </w:rPr>
      </w:pPr>
    </w:p>
    <w:p w14:paraId="29046CAE" w14:textId="77777777" w:rsidR="00FB574D" w:rsidRPr="00E61E52" w:rsidRDefault="00FB574D" w:rsidP="00FB574D">
      <w:pPr>
        <w:jc w:val="center"/>
        <w:rPr>
          <w:rFonts w:eastAsia="Times New Roman"/>
          <w:b/>
          <w:bCs/>
          <w:smallCaps/>
          <w:color w:val="000000"/>
          <w:szCs w:val="24"/>
          <w:lang w:eastAsia="lt-LT"/>
        </w:rPr>
      </w:pPr>
    </w:p>
    <w:p w14:paraId="29CA20F6" w14:textId="77777777" w:rsidR="00FB574D" w:rsidRPr="00E61E52" w:rsidRDefault="00FB574D" w:rsidP="00FB574D">
      <w:pPr>
        <w:jc w:val="center"/>
        <w:rPr>
          <w:rFonts w:eastAsia="Times New Roman"/>
          <w:szCs w:val="24"/>
          <w:lang w:eastAsia="lt-LT"/>
        </w:rPr>
      </w:pPr>
      <w:r w:rsidRPr="00E61E52">
        <w:rPr>
          <w:rFonts w:eastAsia="Times New Roman"/>
          <w:b/>
          <w:bCs/>
          <w:smallCaps/>
          <w:color w:val="000000"/>
          <w:szCs w:val="24"/>
          <w:lang w:eastAsia="lt-LT"/>
        </w:rPr>
        <w:t>TIEKĖJO DEKLARACIJA</w:t>
      </w:r>
    </w:p>
    <w:p w14:paraId="4A5F375D" w14:textId="77777777" w:rsidR="00FB574D" w:rsidRPr="00E61E52" w:rsidRDefault="00FB574D" w:rsidP="00FB574D">
      <w:pPr>
        <w:shd w:val="clear" w:color="auto" w:fill="FFFFFF"/>
        <w:jc w:val="center"/>
        <w:rPr>
          <w:rFonts w:eastAsia="Times New Roman"/>
          <w:szCs w:val="24"/>
          <w:lang w:eastAsia="lt-LT"/>
        </w:rPr>
      </w:pPr>
    </w:p>
    <w:p w14:paraId="41DBB4E4" w14:textId="77777777" w:rsidR="00FB574D" w:rsidRPr="00E61E52" w:rsidRDefault="00FB574D" w:rsidP="00FB574D">
      <w:pPr>
        <w:jc w:val="center"/>
        <w:rPr>
          <w:rFonts w:eastAsia="Times New Roman"/>
          <w:szCs w:val="24"/>
          <w:lang w:eastAsia="lt-LT"/>
        </w:rPr>
      </w:pPr>
      <w:r w:rsidRPr="00E61E52">
        <w:rPr>
          <w:rFonts w:eastAsia="Times New Roman"/>
          <w:color w:val="000000"/>
          <w:szCs w:val="24"/>
          <w:lang w:eastAsia="lt-LT"/>
        </w:rPr>
        <w:t>__________________</w:t>
      </w:r>
    </w:p>
    <w:p w14:paraId="24B75AF5" w14:textId="77777777" w:rsidR="00FB574D" w:rsidRPr="00E61E52" w:rsidRDefault="00FB574D" w:rsidP="00FB574D">
      <w:pPr>
        <w:jc w:val="center"/>
        <w:rPr>
          <w:rFonts w:eastAsia="Times New Roman"/>
          <w:szCs w:val="24"/>
          <w:lang w:eastAsia="lt-LT"/>
        </w:rPr>
      </w:pPr>
      <w:r w:rsidRPr="00E61E52">
        <w:rPr>
          <w:rFonts w:eastAsia="Times New Roman"/>
          <w:color w:val="000000"/>
          <w:szCs w:val="24"/>
          <w:lang w:eastAsia="lt-LT"/>
        </w:rPr>
        <w:t>(Data)</w:t>
      </w:r>
    </w:p>
    <w:p w14:paraId="29293176" w14:textId="77777777" w:rsidR="00FB574D" w:rsidRPr="00E61E52" w:rsidRDefault="00FB574D" w:rsidP="00FB574D">
      <w:pPr>
        <w:rPr>
          <w:rFonts w:eastAsia="Times New Roman"/>
          <w:szCs w:val="24"/>
          <w:lang w:eastAsia="lt-LT"/>
        </w:rPr>
      </w:pPr>
    </w:p>
    <w:p w14:paraId="2C5B4825" w14:textId="77777777" w:rsidR="00FB574D" w:rsidRPr="00E61E52" w:rsidRDefault="00FB574D" w:rsidP="00FB574D">
      <w:pPr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E61E52">
        <w:rPr>
          <w:rFonts w:eastAsia="Times New Roman"/>
          <w:color w:val="000000"/>
          <w:szCs w:val="24"/>
          <w:lang w:eastAsia="lt-LT"/>
        </w:rPr>
        <w:t>Patvirtinu, kad mano atstovaujamo tiekėjo sudėtyje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Visų pirma patvirtinu, kad:</w:t>
      </w:r>
    </w:p>
    <w:p w14:paraId="44EB89D5" w14:textId="77777777" w:rsidR="00FB574D" w:rsidRPr="00E61E52" w:rsidRDefault="00FB574D" w:rsidP="00FB574D">
      <w:pPr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E61E52">
        <w:rPr>
          <w:rFonts w:eastAsia="Times New Roman"/>
          <w:color w:val="000000" w:themeColor="text1"/>
          <w:szCs w:val="24"/>
          <w:lang w:eastAsia="lt-LT"/>
        </w:rPr>
        <w:t>(a) mano atstovaujamas tiekėjas (ir nė vienas iš tiekėjų grupės narių) nėra Rusijos pilietis arba Rusijoje įsisteigęs fizinis ar juridinis asmuo, subjektas ar įstaiga;</w:t>
      </w:r>
    </w:p>
    <w:p w14:paraId="1B139AC8" w14:textId="77777777" w:rsidR="00FB574D" w:rsidRPr="00E61E52" w:rsidRDefault="00FB574D" w:rsidP="00FB574D">
      <w:pPr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E61E52">
        <w:rPr>
          <w:rFonts w:eastAsia="Times New Roman"/>
          <w:color w:val="000000" w:themeColor="text1"/>
          <w:szCs w:val="24"/>
          <w:lang w:eastAsia="lt-LT"/>
        </w:rPr>
        <w:t>(b) mano atstovaujamas tiekėjas (ir nė vienas iš tiekėjų grupės narių) nėra juridinis asmuo, subjektas ar įstaiga, kurio nuosavybės teisės tiesiogiai ar netiesiogiai daugiau kaip 50 % priklauso šios dalies a) punkte nurodytam subjektui;</w:t>
      </w:r>
    </w:p>
    <w:p w14:paraId="5A259B6F" w14:textId="77777777" w:rsidR="00FB574D" w:rsidRPr="00E61E52" w:rsidRDefault="00FB574D" w:rsidP="00FB574D">
      <w:pPr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E61E52">
        <w:rPr>
          <w:rFonts w:eastAsia="Times New Roman"/>
          <w:color w:val="000000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6FC8D4AD" w14:textId="77777777" w:rsidR="00FB574D" w:rsidRPr="00E61E52" w:rsidRDefault="00FB574D" w:rsidP="00FB574D">
      <w:pPr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E61E52">
        <w:rPr>
          <w:rFonts w:eastAsia="Times New Roman"/>
          <w:color w:val="000000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693EB82" w14:textId="77777777" w:rsidR="00FB574D" w:rsidRPr="00E61E52" w:rsidRDefault="00FB574D" w:rsidP="00FB574D">
      <w:pPr>
        <w:tabs>
          <w:tab w:val="left" w:pos="284"/>
          <w:tab w:val="left" w:pos="426"/>
        </w:tabs>
        <w:spacing w:after="150"/>
        <w:jc w:val="both"/>
        <w:rPr>
          <w:rFonts w:eastAsia="Times New Roman"/>
          <w:color w:val="000000"/>
          <w:szCs w:val="24"/>
          <w:lang w:eastAsia="lt-LT"/>
        </w:rPr>
      </w:pPr>
      <w:r w:rsidRPr="00E61E52">
        <w:rPr>
          <w:rFonts w:eastAsia="Times New Roman"/>
          <w:color w:val="000000"/>
          <w:szCs w:val="24"/>
          <w:lang w:eastAsia="lt-LT"/>
        </w:rPr>
        <w:t>Patvirtinu, kad tiekėjui netaikomos ribojamosios priemonės, taikomos pagal 2014 m. kovo 17 d. Tarybos reglamentą (ES) Nr. 269/2014 dėl ribojamųjų priemonių, susijusių su veiksmais, kuriais kenkiama Ukrainos teritoriniam vientisumui, suverenitetui ir nepriklausomybei arba keliama grėsmė tokiems veiksmams, su pakeitimais, padarytais 2022 m. balandžio 8 d. Tarybos įgyvendinimo reglamentu (ES) 2022/581.</w:t>
      </w:r>
    </w:p>
    <w:p w14:paraId="73BE9B09" w14:textId="77777777" w:rsidR="00FB574D" w:rsidRPr="00E61E52" w:rsidRDefault="00FB574D" w:rsidP="00FB574D">
      <w:pPr>
        <w:pStyle w:val="Sraopastraipa"/>
        <w:tabs>
          <w:tab w:val="left" w:pos="284"/>
          <w:tab w:val="left" w:pos="426"/>
        </w:tabs>
        <w:spacing w:after="150"/>
        <w:ind w:left="360"/>
        <w:jc w:val="both"/>
        <w:rPr>
          <w:rFonts w:eastAsia="Times New Roman"/>
          <w:color w:val="000000"/>
          <w:szCs w:val="24"/>
          <w:lang w:eastAsia="lt-LT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8"/>
        <w:gridCol w:w="469"/>
        <w:gridCol w:w="469"/>
        <w:gridCol w:w="469"/>
        <w:gridCol w:w="5586"/>
        <w:gridCol w:w="469"/>
      </w:tblGrid>
      <w:tr w:rsidR="00FB574D" w:rsidRPr="00E61E52" w14:paraId="7E066448" w14:textId="77777777" w:rsidTr="00B34634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EAD0A" w14:textId="77777777" w:rsidR="00FB574D" w:rsidRPr="00E61E52" w:rsidRDefault="00FB574D" w:rsidP="00B34634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E61E52">
              <w:rPr>
                <w:rFonts w:eastAsia="Times New Roman"/>
                <w:color w:val="000000" w:themeColor="text1"/>
                <w:szCs w:val="24"/>
                <w:lang w:eastAsia="lt-LT"/>
              </w:rPr>
              <w:t>Man žinoma, kad jei Perkančioji organizacija nustato, kad pateikti duomenys yra klaidinantys, tiekėjo pasiūlymas atmetamas.</w:t>
            </w:r>
          </w:p>
          <w:p w14:paraId="4F5153BD" w14:textId="77777777" w:rsidR="00FB574D" w:rsidRPr="00E61E52" w:rsidRDefault="00FB574D" w:rsidP="00B34634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eastAsia="Times New Roman"/>
                <w:color w:val="000000"/>
                <w:szCs w:val="24"/>
                <w:lang w:eastAsia="lt-LT"/>
              </w:rPr>
            </w:pPr>
          </w:p>
        </w:tc>
      </w:tr>
      <w:tr w:rsidR="00FB574D" w:rsidRPr="00E61E52" w14:paraId="1103C563" w14:textId="77777777" w:rsidTr="00B34634">
        <w:trPr>
          <w:trHeight w:val="285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20A34" w14:textId="77777777" w:rsidR="00FB574D" w:rsidRPr="00E61E52" w:rsidRDefault="00FB574D" w:rsidP="00B34634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E4408" w14:textId="77777777" w:rsidR="00FB574D" w:rsidRPr="00E61E52" w:rsidRDefault="00FB574D" w:rsidP="00B34634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4CA42" w14:textId="77777777" w:rsidR="00FB574D" w:rsidRPr="00E61E52" w:rsidRDefault="00FB574D" w:rsidP="00B34634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040A2" w14:textId="77777777" w:rsidR="00FB574D" w:rsidRPr="00E61E52" w:rsidRDefault="00FB574D" w:rsidP="00B34634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C6E07" w14:textId="77777777" w:rsidR="00FB574D" w:rsidRPr="00E61E52" w:rsidRDefault="00FB574D" w:rsidP="00B34634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5E0F4" w14:textId="77777777" w:rsidR="00FB574D" w:rsidRPr="00E61E52" w:rsidRDefault="00FB574D" w:rsidP="00B34634">
            <w:pPr>
              <w:rPr>
                <w:rFonts w:eastAsia="Times New Roman"/>
                <w:szCs w:val="24"/>
                <w:lang w:eastAsia="lt-LT"/>
              </w:rPr>
            </w:pPr>
          </w:p>
        </w:tc>
      </w:tr>
      <w:tr w:rsidR="00FB574D" w:rsidRPr="00E61E52" w14:paraId="6B11CFB9" w14:textId="77777777" w:rsidTr="00B34634">
        <w:trPr>
          <w:trHeight w:val="186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82B26" w14:textId="77777777" w:rsidR="00FB574D" w:rsidRPr="00E61E52" w:rsidRDefault="00FB574D" w:rsidP="00B34634">
            <w:pPr>
              <w:spacing w:after="150"/>
              <w:rPr>
                <w:rFonts w:eastAsia="Times New Roman"/>
                <w:szCs w:val="24"/>
                <w:lang w:eastAsia="lt-LT"/>
              </w:rPr>
            </w:pPr>
            <w:r w:rsidRPr="00E61E52">
              <w:rPr>
                <w:rFonts w:eastAsia="Times New Roman"/>
                <w:color w:val="000000"/>
                <w:szCs w:val="24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35E2" w14:textId="77777777" w:rsidR="00FB574D" w:rsidRPr="00E61E52" w:rsidRDefault="00FB574D" w:rsidP="00B34634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BFA36" w14:textId="77777777" w:rsidR="00FB574D" w:rsidRPr="00E61E52" w:rsidRDefault="00FB574D" w:rsidP="00B34634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AE506" w14:textId="77777777" w:rsidR="00FB574D" w:rsidRPr="00E61E52" w:rsidRDefault="00FB574D" w:rsidP="00B34634">
            <w:pPr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0F73E" w14:textId="77777777" w:rsidR="00FB574D" w:rsidRPr="00E61E52" w:rsidRDefault="00FB574D" w:rsidP="00B34634">
            <w:pPr>
              <w:spacing w:after="150"/>
              <w:rPr>
                <w:rFonts w:eastAsia="Times New Roman"/>
                <w:szCs w:val="24"/>
                <w:lang w:eastAsia="lt-LT"/>
              </w:rPr>
            </w:pPr>
            <w:r w:rsidRPr="00E61E52">
              <w:rPr>
                <w:rFonts w:eastAsia="Times New Roman"/>
                <w:color w:val="000000"/>
                <w:szCs w:val="24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9B3C0" w14:textId="77777777" w:rsidR="00FB574D" w:rsidRPr="00E61E52" w:rsidRDefault="00FB574D" w:rsidP="00B34634">
            <w:pPr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255AD988" w14:textId="77777777" w:rsidR="00FB574D" w:rsidRPr="00E61E52" w:rsidRDefault="00FB574D" w:rsidP="00A3412D">
      <w:pPr>
        <w:rPr>
          <w:szCs w:val="24"/>
        </w:rPr>
      </w:pPr>
    </w:p>
    <w:sectPr w:rsidR="00FB574D" w:rsidRPr="00E61E52" w:rsidSect="000C1F75">
      <w:headerReference w:type="default" r:id="rId6"/>
      <w:footerReference w:type="default" r:id="rId7"/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A8917" w14:textId="77777777" w:rsidR="003E2BC7" w:rsidRDefault="003E2BC7">
      <w:r>
        <w:separator/>
      </w:r>
    </w:p>
  </w:endnote>
  <w:endnote w:type="continuationSeparator" w:id="0">
    <w:p w14:paraId="1EC0DB25" w14:textId="77777777" w:rsidR="003E2BC7" w:rsidRDefault="003E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9210943"/>
      <w:docPartObj>
        <w:docPartGallery w:val="Page Numbers (Bottom of Page)"/>
        <w:docPartUnique/>
      </w:docPartObj>
    </w:sdtPr>
    <w:sdtEndPr/>
    <w:sdtContent>
      <w:p w14:paraId="7593A345" w14:textId="77777777" w:rsidR="00A3412D" w:rsidRDefault="00A3412D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EB8DBF" w14:textId="77777777" w:rsidR="00A3412D" w:rsidRDefault="00A3412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CA74F" w14:textId="77777777" w:rsidR="003E2BC7" w:rsidRDefault="003E2BC7">
      <w:r>
        <w:separator/>
      </w:r>
    </w:p>
  </w:footnote>
  <w:footnote w:type="continuationSeparator" w:id="0">
    <w:p w14:paraId="0299B333" w14:textId="77777777" w:rsidR="003E2BC7" w:rsidRDefault="003E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6691" w14:textId="77777777" w:rsidR="00A3412D" w:rsidRDefault="00A3412D" w:rsidP="001C45B0">
    <w:pPr>
      <w:pStyle w:val="Antrats"/>
      <w:spacing w:after="240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4CD1" w14:textId="77777777" w:rsidR="00A3412D" w:rsidRPr="00342F14" w:rsidRDefault="00A3412D" w:rsidP="00564847">
    <w:pPr>
      <w:jc w:val="center"/>
      <w:rPr>
        <w:b/>
        <w:caps/>
      </w:rPr>
    </w:pPr>
  </w:p>
  <w:p w14:paraId="70B5B987" w14:textId="77777777" w:rsidR="00A3412D" w:rsidRPr="000C1F75" w:rsidRDefault="00A3412D" w:rsidP="000C1F7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64C"/>
    <w:rsid w:val="003E2BC7"/>
    <w:rsid w:val="00636711"/>
    <w:rsid w:val="00671B6A"/>
    <w:rsid w:val="006A364C"/>
    <w:rsid w:val="00A3412D"/>
    <w:rsid w:val="00FB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BDA89"/>
  <w15:chartTrackingRefBased/>
  <w15:docId w15:val="{1BF9C330-AFB8-4F15-96D5-C97FB688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B574D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FB574D"/>
    <w:pPr>
      <w:ind w:left="720"/>
    </w:pPr>
  </w:style>
  <w:style w:type="paragraph" w:styleId="Antrats">
    <w:name w:val="header"/>
    <w:basedOn w:val="prastasis"/>
    <w:link w:val="AntratsDiagrama1"/>
    <w:uiPriority w:val="99"/>
    <w:rsid w:val="00FB574D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="Times New Roman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uiPriority w:val="99"/>
    <w:semiHidden/>
    <w:rsid w:val="00FB574D"/>
    <w:rPr>
      <w:rFonts w:ascii="Times New Roman" w:eastAsia="Calibri" w:hAnsi="Times New Roman" w:cs="Times New Roman"/>
      <w:kern w:val="0"/>
      <w:sz w:val="24"/>
      <w:lang w:val="lt-LT"/>
      <w14:ligatures w14:val="none"/>
    </w:rPr>
  </w:style>
  <w:style w:type="paragraph" w:styleId="Porat">
    <w:name w:val="footer"/>
    <w:basedOn w:val="prastasis"/>
    <w:link w:val="PoratDiagrama1"/>
    <w:uiPriority w:val="99"/>
    <w:rsid w:val="00FB574D"/>
    <w:pPr>
      <w:tabs>
        <w:tab w:val="center" w:pos="4819"/>
        <w:tab w:val="right" w:pos="9638"/>
      </w:tabs>
    </w:pPr>
    <w:rPr>
      <w:rFonts w:eastAsia="Times New Roman"/>
      <w:szCs w:val="24"/>
    </w:rPr>
  </w:style>
  <w:style w:type="character" w:customStyle="1" w:styleId="PoratDiagrama">
    <w:name w:val="Poraštė Diagrama"/>
    <w:basedOn w:val="Numatytasispastraiposriftas"/>
    <w:uiPriority w:val="99"/>
    <w:semiHidden/>
    <w:rsid w:val="00FB574D"/>
    <w:rPr>
      <w:rFonts w:ascii="Times New Roman" w:eastAsia="Calibri" w:hAnsi="Times New Roman" w:cs="Times New Roman"/>
      <w:kern w:val="0"/>
      <w:sz w:val="24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FB574D"/>
    <w:rPr>
      <w:rFonts w:ascii="Times New Roman" w:eastAsia="Calibri" w:hAnsi="Times New Roman" w:cs="Times New Roman"/>
      <w:kern w:val="0"/>
      <w:sz w:val="24"/>
      <w:lang w:val="lt-LT"/>
      <w14:ligatures w14:val="none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FB574D"/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</w:style>
  <w:style w:type="character" w:customStyle="1" w:styleId="PoratDiagrama1">
    <w:name w:val="Poraštė Diagrama1"/>
    <w:link w:val="Porat"/>
    <w:uiPriority w:val="99"/>
    <w:rsid w:val="00FB574D"/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Puišienė</dc:creator>
  <cp:keywords/>
  <dc:description/>
  <cp:lastModifiedBy>Vita Puišienė</cp:lastModifiedBy>
  <cp:revision>5</cp:revision>
  <dcterms:created xsi:type="dcterms:W3CDTF">2023-08-08T17:28:00Z</dcterms:created>
  <dcterms:modified xsi:type="dcterms:W3CDTF">2023-12-20T10:08:00Z</dcterms:modified>
</cp:coreProperties>
</file>